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2E5C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0A872E61" w14:textId="77777777" w:rsidTr="00CB64AD">
        <w:tc>
          <w:tcPr>
            <w:tcW w:w="1789" w:type="dxa"/>
          </w:tcPr>
          <w:p w14:paraId="0A872E5E" w14:textId="77777777" w:rsidR="006626AC" w:rsidRDefault="006626AC" w:rsidP="00097F26">
            <w:r>
              <w:t>Motie nr.</w:t>
            </w:r>
          </w:p>
          <w:p w14:paraId="0A872E5F" w14:textId="77777777" w:rsidR="006626AC" w:rsidRDefault="006626AC" w:rsidP="00097F26"/>
        </w:tc>
        <w:tc>
          <w:tcPr>
            <w:tcW w:w="2463" w:type="dxa"/>
          </w:tcPr>
          <w:p w14:paraId="0A872E60" w14:textId="77777777" w:rsidR="006626AC" w:rsidRDefault="006626AC" w:rsidP="00097F26">
            <w:pPr>
              <w:jc w:val="right"/>
            </w:pPr>
          </w:p>
        </w:tc>
      </w:tr>
      <w:tr w:rsidR="006626AC" w14:paraId="0A872E66" w14:textId="77777777" w:rsidTr="00CB64AD">
        <w:tc>
          <w:tcPr>
            <w:tcW w:w="1789" w:type="dxa"/>
          </w:tcPr>
          <w:p w14:paraId="0A872E62" w14:textId="77777777" w:rsidR="006626AC" w:rsidRDefault="006626AC" w:rsidP="00097F26">
            <w:r>
              <w:t>Paraaf</w:t>
            </w:r>
          </w:p>
          <w:p w14:paraId="0A872E63" w14:textId="77777777" w:rsidR="006626AC" w:rsidRDefault="006626AC" w:rsidP="00097F26"/>
          <w:p w14:paraId="0A872E64" w14:textId="77777777" w:rsidR="006626AC" w:rsidRDefault="006626AC" w:rsidP="00097F26"/>
        </w:tc>
        <w:tc>
          <w:tcPr>
            <w:tcW w:w="2463" w:type="dxa"/>
          </w:tcPr>
          <w:p w14:paraId="0A872E65" w14:textId="77777777" w:rsidR="006626AC" w:rsidRDefault="006626AC" w:rsidP="00097F26">
            <w:pPr>
              <w:jc w:val="right"/>
            </w:pPr>
          </w:p>
        </w:tc>
      </w:tr>
      <w:tr w:rsidR="006626AC" w14:paraId="0A872E6B" w14:textId="77777777" w:rsidTr="00CB64AD">
        <w:tc>
          <w:tcPr>
            <w:tcW w:w="1789" w:type="dxa"/>
          </w:tcPr>
          <w:p w14:paraId="0A872E67" w14:textId="77777777" w:rsidR="006626AC" w:rsidRDefault="006626AC" w:rsidP="00097F26">
            <w:r>
              <w:t>Agendapunt</w:t>
            </w:r>
          </w:p>
          <w:p w14:paraId="0A872E68" w14:textId="77777777" w:rsidR="006626AC" w:rsidRDefault="006626AC" w:rsidP="00097F26"/>
          <w:p w14:paraId="0A872E69" w14:textId="77777777" w:rsidR="006626AC" w:rsidRDefault="006626AC" w:rsidP="00097F26"/>
        </w:tc>
        <w:tc>
          <w:tcPr>
            <w:tcW w:w="2463" w:type="dxa"/>
          </w:tcPr>
          <w:p w14:paraId="0A872E6A" w14:textId="77777777" w:rsidR="006626AC" w:rsidRDefault="006626AC" w:rsidP="00097F26">
            <w:pPr>
              <w:jc w:val="right"/>
            </w:pPr>
          </w:p>
        </w:tc>
      </w:tr>
      <w:tr w:rsidR="006626AC" w14:paraId="0A872E70" w14:textId="77777777" w:rsidTr="00CB64AD">
        <w:tc>
          <w:tcPr>
            <w:tcW w:w="1789" w:type="dxa"/>
          </w:tcPr>
          <w:p w14:paraId="0A872E6C" w14:textId="77777777" w:rsidR="006626AC" w:rsidRDefault="006626AC" w:rsidP="00097F26">
            <w:r>
              <w:t>Besluit</w:t>
            </w:r>
          </w:p>
          <w:p w14:paraId="0A872E6D" w14:textId="77777777" w:rsidR="006626AC" w:rsidRDefault="006626AC" w:rsidP="00097F26"/>
          <w:p w14:paraId="0A872E6E" w14:textId="77777777" w:rsidR="006626AC" w:rsidRDefault="006626AC" w:rsidP="00097F26"/>
        </w:tc>
        <w:tc>
          <w:tcPr>
            <w:tcW w:w="2463" w:type="dxa"/>
          </w:tcPr>
          <w:p w14:paraId="0A872E6F" w14:textId="77777777" w:rsidR="006626AC" w:rsidRDefault="006626AC" w:rsidP="00097F26">
            <w:pPr>
              <w:jc w:val="right"/>
            </w:pPr>
          </w:p>
        </w:tc>
      </w:tr>
    </w:tbl>
    <w:p w14:paraId="0A872E71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CB64AD">
        <w:trPr>
          <w:trHeight w:val="2580"/>
        </w:trPr>
        <w:tc>
          <w:tcPr>
            <w:tcW w:w="3978" w:type="dxa"/>
          </w:tcPr>
          <w:p w14:paraId="0A872E72" w14:textId="2018E7C7" w:rsidR="006626AC" w:rsidRDefault="006626AC" w:rsidP="00CB64AD">
            <w:r>
              <w:t>Indiener:</w:t>
            </w:r>
            <w:r w:rsidR="006B033A">
              <w:t xml:space="preserve"> SP</w:t>
            </w:r>
            <w:r>
              <w:br/>
            </w:r>
            <w:r>
              <w:br/>
            </w:r>
            <w:r>
              <w:br/>
              <w:t>Mede-indiener(s):</w:t>
            </w:r>
            <w:r w:rsidR="005B5870">
              <w:t xml:space="preserve"> GL</w:t>
            </w:r>
            <w:r>
              <w:br/>
            </w:r>
          </w:p>
          <w:p w14:paraId="0A872E73" w14:textId="77777777" w:rsidR="006626AC" w:rsidRDefault="006626AC" w:rsidP="00CB64AD"/>
          <w:p w14:paraId="0A872E74" w14:textId="77777777" w:rsidR="006626AC" w:rsidRDefault="006626AC" w:rsidP="00CB64AD"/>
          <w:p w14:paraId="0A872E75" w14:textId="77777777" w:rsidR="006626AC" w:rsidRDefault="006626AC" w:rsidP="00CB64AD"/>
          <w:p w14:paraId="0A872E76" w14:textId="77777777" w:rsidR="006626AC" w:rsidRDefault="006626AC" w:rsidP="00CB64AD"/>
          <w:p w14:paraId="0A872E77" w14:textId="77777777" w:rsidR="006626AC" w:rsidRDefault="006626AC" w:rsidP="00CB64AD"/>
          <w:p w14:paraId="0A872E78" w14:textId="77777777" w:rsidR="006626AC" w:rsidRDefault="006626AC" w:rsidP="00CB64AD"/>
        </w:tc>
      </w:tr>
    </w:tbl>
    <w:p w14:paraId="0A872E7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0A872E7C" w14:textId="77777777" w:rsidTr="00097F26">
        <w:tc>
          <w:tcPr>
            <w:tcW w:w="9212" w:type="dxa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0A872E7D" w14:textId="77777777" w:rsidR="006626AC" w:rsidRDefault="006626AC" w:rsidP="006626AC"/>
    <w:p w14:paraId="0A872E7E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82" w14:textId="77777777" w:rsidTr="00097F26">
        <w:tc>
          <w:tcPr>
            <w:tcW w:w="3528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684" w:type="dxa"/>
          </w:tcPr>
          <w:p w14:paraId="0A872E81" w14:textId="48F215F5" w:rsidR="006626AC" w:rsidRDefault="00D859D7" w:rsidP="00097F26">
            <w:r>
              <w:t>27 juni 2018</w:t>
            </w:r>
          </w:p>
        </w:tc>
      </w:tr>
      <w:tr w:rsidR="006626AC" w14:paraId="0A872E86" w14:textId="77777777" w:rsidTr="00097F26">
        <w:tc>
          <w:tcPr>
            <w:tcW w:w="3528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684" w:type="dxa"/>
          </w:tcPr>
          <w:p w14:paraId="0A872E85" w14:textId="3E9CEC58" w:rsidR="006626AC" w:rsidRDefault="00D859D7" w:rsidP="00097F26">
            <w:r w:rsidRPr="00D859D7">
              <w:t xml:space="preserve">03. </w:t>
            </w:r>
            <w:proofErr w:type="spellStart"/>
            <w:r w:rsidRPr="00D859D7">
              <w:t>Fêststelling</w:t>
            </w:r>
            <w:proofErr w:type="spellEnd"/>
            <w:r w:rsidRPr="00D859D7">
              <w:t xml:space="preserve"> </w:t>
            </w:r>
            <w:proofErr w:type="spellStart"/>
            <w:r w:rsidRPr="00D859D7">
              <w:t>provinsjaal</w:t>
            </w:r>
            <w:proofErr w:type="spellEnd"/>
            <w:r w:rsidRPr="00D859D7">
              <w:t xml:space="preserve"> </w:t>
            </w:r>
            <w:proofErr w:type="spellStart"/>
            <w:r w:rsidRPr="00D859D7">
              <w:t>ynpassingsplan</w:t>
            </w:r>
            <w:proofErr w:type="spellEnd"/>
            <w:r w:rsidRPr="00D859D7">
              <w:t xml:space="preserve"> </w:t>
            </w:r>
            <w:proofErr w:type="spellStart"/>
            <w:r w:rsidRPr="00D859D7">
              <w:t>Wynpark</w:t>
            </w:r>
            <w:proofErr w:type="spellEnd"/>
            <w:r w:rsidRPr="00D859D7">
              <w:t xml:space="preserve"> </w:t>
            </w:r>
            <w:proofErr w:type="spellStart"/>
            <w:r w:rsidRPr="00D859D7">
              <w:t>Nij</w:t>
            </w:r>
            <w:proofErr w:type="spellEnd"/>
            <w:r w:rsidRPr="00D859D7">
              <w:t xml:space="preserve"> </w:t>
            </w:r>
            <w:proofErr w:type="spellStart"/>
            <w:r w:rsidRPr="00D859D7">
              <w:t>Hiddum</w:t>
            </w:r>
            <w:proofErr w:type="spellEnd"/>
            <w:r w:rsidRPr="00D859D7">
              <w:t>-Houw</w:t>
            </w:r>
          </w:p>
        </w:tc>
      </w:tr>
      <w:tr w:rsidR="006626AC" w14:paraId="0A872E8A" w14:textId="77777777" w:rsidTr="00097F26">
        <w:tc>
          <w:tcPr>
            <w:tcW w:w="3528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684" w:type="dxa"/>
          </w:tcPr>
          <w:p w14:paraId="0A872E89" w14:textId="16F798F8" w:rsidR="006626AC" w:rsidRDefault="006B033A" w:rsidP="00097F26">
            <w:r>
              <w:t xml:space="preserve">Toepassen principe </w:t>
            </w:r>
            <w:proofErr w:type="spellStart"/>
            <w:r>
              <w:t>s</w:t>
            </w:r>
            <w:r w:rsidR="00D859D7">
              <w:t>innetafel</w:t>
            </w:r>
            <w:proofErr w:type="spellEnd"/>
            <w:r w:rsidR="00D859D7">
              <w:t>.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C" w14:textId="2F5B546B" w:rsidR="006626AC" w:rsidRDefault="006626AC" w:rsidP="00097F26">
            <w:r>
              <w:t>De Staten, in vergadering bijeen op</w:t>
            </w:r>
            <w:r w:rsidR="00D859D7">
              <w:t xml:space="preserve"> 27 juni 2018</w:t>
            </w:r>
            <w:r w:rsidR="00EA03BA">
              <w:t>,</w:t>
            </w:r>
          </w:p>
          <w:p w14:paraId="0A872E8E" w14:textId="77777777" w:rsidR="006626AC" w:rsidRDefault="006626AC" w:rsidP="00097F26"/>
          <w:p w14:paraId="0A872E8F" w14:textId="77777777" w:rsidR="006626AC" w:rsidRDefault="006626AC" w:rsidP="00097F26">
            <w:r>
              <w:t>gehoord hebbende de beraadslaging;</w:t>
            </w:r>
          </w:p>
          <w:p w14:paraId="0A872E91" w14:textId="77777777" w:rsidR="006626AC" w:rsidRDefault="006626AC" w:rsidP="00097F26"/>
          <w:p w14:paraId="0A872E92" w14:textId="77777777" w:rsidR="006626AC" w:rsidRDefault="006626AC" w:rsidP="00097F26">
            <w:r>
              <w:t>constaterende dat</w:t>
            </w:r>
          </w:p>
          <w:p w14:paraId="21E7054B" w14:textId="05F53B3B" w:rsidR="006B033A" w:rsidRDefault="006B033A" w:rsidP="006B033A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sinnetafels</w:t>
            </w:r>
            <w:proofErr w:type="spellEnd"/>
            <w:r>
              <w:t xml:space="preserve"> een succesvol instrument is om tot een passende oplossing te komen van </w:t>
            </w:r>
            <w:proofErr w:type="spellStart"/>
            <w:r>
              <w:t>zonne</w:t>
            </w:r>
            <w:proofErr w:type="spellEnd"/>
            <w:r>
              <w:t xml:space="preserve"> energie parken gedragen door alle betrokkenen;</w:t>
            </w:r>
          </w:p>
          <w:p w14:paraId="36C2CE17" w14:textId="3D91D874" w:rsidR="006B033A" w:rsidRDefault="006B033A" w:rsidP="006B033A">
            <w:pPr>
              <w:pStyle w:val="Lijstalinea"/>
              <w:numPr>
                <w:ilvl w:val="0"/>
                <w:numId w:val="1"/>
              </w:numPr>
            </w:pPr>
            <w:r>
              <w:t xml:space="preserve">bij het </w:t>
            </w:r>
            <w:proofErr w:type="spellStart"/>
            <w:r>
              <w:t>sinnetafel</w:t>
            </w:r>
            <w:proofErr w:type="spellEnd"/>
            <w:r>
              <w:t xml:space="preserve"> principe de inpassing leidend is en het aantal megawatts daaruit volgt;</w:t>
            </w:r>
          </w:p>
          <w:p w14:paraId="0A872E93" w14:textId="1F29A4D9" w:rsidR="006626AC" w:rsidRDefault="006B033A" w:rsidP="006B033A">
            <w:pPr>
              <w:pStyle w:val="Lijstalinea"/>
              <w:numPr>
                <w:ilvl w:val="0"/>
                <w:numId w:val="1"/>
              </w:numPr>
            </w:pPr>
            <w:r>
              <w:t>NLVOW in opdracht van het ministerie van economische zaken ook stelt dat de o</w:t>
            </w:r>
            <w:r>
              <w:t>m</w:t>
            </w:r>
            <w:r>
              <w:t>geving moet participeren in het maken van plannen bij windenergie op land,</w:t>
            </w:r>
          </w:p>
          <w:p w14:paraId="0A872E94" w14:textId="77777777" w:rsidR="006626AC" w:rsidRDefault="006626AC" w:rsidP="00097F26"/>
          <w:p w14:paraId="0A872E95" w14:textId="77777777" w:rsidR="006626AC" w:rsidRDefault="006626AC" w:rsidP="00097F26">
            <w:r>
              <w:t>overwegende dat</w:t>
            </w:r>
          </w:p>
          <w:p w14:paraId="2CB03DB2" w14:textId="214D7A1D" w:rsidR="006B033A" w:rsidRDefault="006B033A" w:rsidP="006B033A">
            <w:pPr>
              <w:pStyle w:val="Lijstalinea"/>
              <w:numPr>
                <w:ilvl w:val="0"/>
                <w:numId w:val="3"/>
              </w:numPr>
            </w:pPr>
            <w:r>
              <w:t>er een grote opgave in de nabije toekomst ligt om duurzame energie op te wekken;</w:t>
            </w:r>
          </w:p>
          <w:p w14:paraId="003B97E8" w14:textId="50B033B5" w:rsidR="006B033A" w:rsidRDefault="006B033A" w:rsidP="006B033A">
            <w:pPr>
              <w:pStyle w:val="Lijstalinea"/>
              <w:numPr>
                <w:ilvl w:val="0"/>
                <w:numId w:val="3"/>
              </w:numPr>
            </w:pPr>
            <w:r>
              <w:t>draagvlak essentieel is voor een succesvolle energietransitie;</w:t>
            </w:r>
          </w:p>
          <w:p w14:paraId="093F4247" w14:textId="4AC85A5D" w:rsidR="006B033A" w:rsidRDefault="006B033A" w:rsidP="006B033A">
            <w:pPr>
              <w:pStyle w:val="Lijstalinea"/>
              <w:numPr>
                <w:ilvl w:val="0"/>
                <w:numId w:val="3"/>
              </w:numPr>
            </w:pPr>
            <w:r>
              <w:t xml:space="preserve">bij </w:t>
            </w:r>
            <w:proofErr w:type="spellStart"/>
            <w:r>
              <w:t>Nij</w:t>
            </w:r>
            <w:proofErr w:type="spellEnd"/>
            <w:r>
              <w:t xml:space="preserve"> </w:t>
            </w:r>
            <w:proofErr w:type="spellStart"/>
            <w:r>
              <w:t>Hiddum</w:t>
            </w:r>
            <w:proofErr w:type="spellEnd"/>
            <w:r>
              <w:t xml:space="preserve"> Houw niet de meest passende inpassing, maar het aantal Megawatts leidend is geweest in het omgevingsproces;</w:t>
            </w:r>
          </w:p>
          <w:p w14:paraId="0A872E97" w14:textId="2CC83991" w:rsidR="006626AC" w:rsidRDefault="006B033A" w:rsidP="00097F26">
            <w:pPr>
              <w:pStyle w:val="Lijstalinea"/>
              <w:numPr>
                <w:ilvl w:val="0"/>
                <w:numId w:val="3"/>
              </w:numPr>
            </w:pPr>
            <w:r>
              <w:t>dit tot veel onrust in de omgeving heeft geleid,</w:t>
            </w: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0A872E9A" w14:textId="3BFFB700" w:rsidR="006626AC" w:rsidRDefault="006626AC" w:rsidP="00097F26">
            <w:r>
              <w:t>verzoeken het co</w:t>
            </w:r>
            <w:r w:rsidR="006B033A">
              <w:t xml:space="preserve">llege van Gedeputeerde Staten </w:t>
            </w:r>
          </w:p>
          <w:p w14:paraId="0A872E9C" w14:textId="71B4B78D" w:rsidR="006626AC" w:rsidRDefault="00314269" w:rsidP="00097F26">
            <w:pPr>
              <w:pStyle w:val="Lijstalinea"/>
              <w:numPr>
                <w:ilvl w:val="0"/>
                <w:numId w:val="5"/>
              </w:numPr>
            </w:pPr>
            <w:r>
              <w:t>bij energie-initiatieven met grote ruimtelijke impact</w:t>
            </w:r>
            <w:r w:rsidR="006B033A" w:rsidRPr="006B033A">
              <w:t xml:space="preserve"> de omgeving te betrekken vo</w:t>
            </w:r>
            <w:r w:rsidR="006B033A" w:rsidRPr="006B033A">
              <w:t>l</w:t>
            </w:r>
            <w:r w:rsidR="006B033A" w:rsidRPr="006B033A">
              <w:t xml:space="preserve">gens het </w:t>
            </w:r>
            <w:proofErr w:type="spellStart"/>
            <w:r w:rsidR="006B033A" w:rsidRPr="006B033A">
              <w:t>sinnetafel</w:t>
            </w:r>
            <w:proofErr w:type="spellEnd"/>
            <w:r w:rsidR="006B033A" w:rsidRPr="006B033A">
              <w:t xml:space="preserve"> princi</w:t>
            </w:r>
            <w:r w:rsidR="006B033A">
              <w:t>pe,</w:t>
            </w:r>
            <w:r w:rsidR="006B033A" w:rsidRPr="006B033A">
              <w:t xml:space="preserve"> dat wil zeggen om samen met omwonenden, </w:t>
            </w:r>
            <w:r w:rsidR="00C81B76">
              <w:t>initiatie</w:t>
            </w:r>
            <w:r w:rsidR="00C81B76">
              <w:t>f</w:t>
            </w:r>
            <w:r w:rsidR="00C81B76">
              <w:t xml:space="preserve">nemers, </w:t>
            </w:r>
            <w:r w:rsidR="006B033A" w:rsidRPr="006B033A">
              <w:t>bedrijven, milieuorganisaties en energiespecialisten om tafel te gaan en te bekijken binnen een zoekgebied op welke locatie precies en onder welke voorwaa</w:t>
            </w:r>
            <w:r w:rsidR="006B033A" w:rsidRPr="006B033A">
              <w:t>r</w:t>
            </w:r>
            <w:r w:rsidR="006B033A" w:rsidRPr="006B033A">
              <w:t xml:space="preserve">de een </w:t>
            </w:r>
            <w:r>
              <w:t>initiatief</w:t>
            </w:r>
            <w:r w:rsidR="006B033A" w:rsidRPr="006B033A">
              <w:t xml:space="preserve"> te realiseren is</w:t>
            </w:r>
            <w:r w:rsidR="006B033A">
              <w:t>,</w:t>
            </w:r>
          </w:p>
          <w:p w14:paraId="0A872E9D" w14:textId="77777777" w:rsidR="006626AC" w:rsidRDefault="006626AC" w:rsidP="00097F26"/>
        </w:tc>
      </w:tr>
      <w:tr w:rsidR="006626AC" w14:paraId="0A872EA3" w14:textId="77777777" w:rsidTr="00097F26">
        <w:tc>
          <w:tcPr>
            <w:tcW w:w="9212" w:type="dxa"/>
          </w:tcPr>
          <w:p w14:paraId="0A872E9F" w14:textId="77777777" w:rsidR="006626AC" w:rsidRDefault="006626AC" w:rsidP="00097F26">
            <w:r>
              <w:t>en gaan over tot de orde van de dag</w:t>
            </w:r>
          </w:p>
          <w:p w14:paraId="0A872EA2" w14:textId="77777777" w:rsidR="006626AC" w:rsidRDefault="006626AC" w:rsidP="00097F26"/>
        </w:tc>
      </w:tr>
    </w:tbl>
    <w:p w14:paraId="0A872EA4" w14:textId="77777777" w:rsidR="006626AC" w:rsidRDefault="006626AC" w:rsidP="006626AC"/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364ED2E2" w:rsidR="006626AC" w:rsidRDefault="006B033A" w:rsidP="00097F26">
            <w:r>
              <w:t>Indiener</w:t>
            </w:r>
          </w:p>
        </w:tc>
        <w:tc>
          <w:tcPr>
            <w:tcW w:w="5684" w:type="dxa"/>
          </w:tcPr>
          <w:p w14:paraId="0A872EA7" w14:textId="1E1BCCF7" w:rsidR="006626AC" w:rsidRDefault="006B033A" w:rsidP="00097F26">
            <w:r>
              <w:t>SP, Machiel Aarten</w:t>
            </w:r>
          </w:p>
          <w:p w14:paraId="0A872EA8" w14:textId="77777777" w:rsidR="006626AC" w:rsidRDefault="006626AC" w:rsidP="00097F26"/>
          <w:p w14:paraId="0A872EA9" w14:textId="0CA5148A" w:rsidR="006626AC" w:rsidRDefault="005B5870" w:rsidP="00097F26">
            <w:r>
              <w:t xml:space="preserve">GL, </w:t>
            </w:r>
            <w:proofErr w:type="spellStart"/>
            <w:r>
              <w:t>Retze</w:t>
            </w:r>
            <w:proofErr w:type="spellEnd"/>
            <w:r>
              <w:t xml:space="preserve"> van der Honing</w:t>
            </w:r>
          </w:p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E46"/>
    <w:multiLevelType w:val="hybridMultilevel"/>
    <w:tmpl w:val="FB2A0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E4F"/>
    <w:multiLevelType w:val="hybridMultilevel"/>
    <w:tmpl w:val="AC8CF082"/>
    <w:lvl w:ilvl="0" w:tplc="18A26E0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8A4"/>
    <w:multiLevelType w:val="hybridMultilevel"/>
    <w:tmpl w:val="EB7A2908"/>
    <w:lvl w:ilvl="0" w:tplc="FC06F4C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74EE5"/>
    <w:multiLevelType w:val="hybridMultilevel"/>
    <w:tmpl w:val="07AC9966"/>
    <w:lvl w:ilvl="0" w:tplc="D50494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688E"/>
    <w:multiLevelType w:val="hybridMultilevel"/>
    <w:tmpl w:val="A2E0F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F4177"/>
    <w:multiLevelType w:val="hybridMultilevel"/>
    <w:tmpl w:val="76F63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11391F"/>
    <w:rsid w:val="0028291B"/>
    <w:rsid w:val="00314269"/>
    <w:rsid w:val="00320F5B"/>
    <w:rsid w:val="003A6691"/>
    <w:rsid w:val="005B5870"/>
    <w:rsid w:val="006626AC"/>
    <w:rsid w:val="006B033A"/>
    <w:rsid w:val="00955D7B"/>
    <w:rsid w:val="00AE7A7E"/>
    <w:rsid w:val="00B8443C"/>
    <w:rsid w:val="00C137BC"/>
    <w:rsid w:val="00C81B76"/>
    <w:rsid w:val="00CB64AD"/>
    <w:rsid w:val="00D16467"/>
    <w:rsid w:val="00D5719F"/>
    <w:rsid w:val="00D859D7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GRIF-331-1131</_dlc_DocId>
    <_dlc_DocIdUrl xmlns="473cec2d-a276-4241-9b06-18da2f016265">
      <Url>https://wurkpleinps.fryslan.nl/wurkromtefraksjes/_layouts/DocIdRedir.aspx?ID=GRIF-331-1131</Url>
      <Description>GRIF-331-1131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GrienLinks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SP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B3B997-D3D5-4FE5-B69A-026D3FC2CC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73cec2d-a276-4241-9b06-18da2f016265"/>
    <ds:schemaRef ds:uri="http://purl.org/dc/dcmitype/"/>
    <ds:schemaRef ds:uri="http://schemas.microsoft.com/office/2006/metadata/properties"/>
    <ds:schemaRef ds:uri="http://www.w3.org/XML/1998/namespace"/>
    <ds:schemaRef ds:uri="dc7e3621-0873-4a52-9609-b389b0f9956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0EAE46E-D391-457D-AFE8-6009E73E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6000CA76.dotm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Koe, Hillie de</cp:lastModifiedBy>
  <cp:revision>2</cp:revision>
  <dcterms:created xsi:type="dcterms:W3CDTF">2018-06-27T20:15:00Z</dcterms:created>
  <dcterms:modified xsi:type="dcterms:W3CDTF">2018-06-27T20:15:00Z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a77b82fb-007c-4295-8ed6-62f1801816c1</vt:lpwstr>
  </property>
</Properties>
</file>